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1C14FD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1C14FD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8F0BB7" w:rsidRPr="001C14FD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6BFAE300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12E360A7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8F0BB7" w:rsidRPr="001C14FD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1AEF2A87" w:rsidR="008F0BB7" w:rsidRPr="001C14FD" w:rsidRDefault="001C14FD" w:rsidP="007501FD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EA1CC1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="007554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</w:t>
            </w:r>
            <w:r w:rsidRPr="001C14FD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/2025</w:t>
            </w:r>
          </w:p>
        </w:tc>
      </w:tr>
      <w:tr w:rsidR="008F0BB7" w:rsidRPr="001C14FD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79E642" w14:textId="77777777" w:rsidR="00B67891" w:rsidRDefault="00B67891" w:rsidP="00B67891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Ušesne proteze in MP</w:t>
            </w:r>
          </w:p>
          <w:p w14:paraId="518324DA" w14:textId="77777777" w:rsidR="00B67891" w:rsidRPr="000820BE" w:rsidRDefault="00B67891" w:rsidP="00B67891">
            <w:pPr>
              <w:suppressAutoHyphens/>
              <w:spacing w:after="0" w:line="240" w:lineRule="auto"/>
              <w:jc w:val="both"/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</w:pPr>
            <w:bookmarkStart w:id="0" w:name="_Hlk199329078"/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Sklop 1: </w:t>
            </w:r>
            <w:bookmarkEnd w:id="0"/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Ušesne proteze - ostalo</w:t>
            </w:r>
            <w:r w:rsidRPr="000820BE">
              <w:rPr>
                <w:rFonts w:ascii="Arial" w:eastAsia="HG Mincho Light J" w:hAnsi="Arial"/>
                <w:sz w:val="20"/>
                <w:szCs w:val="20"/>
                <w:lang w:eastAsia="ar-SA"/>
              </w:rPr>
              <w:t xml:space="preserve">; </w:t>
            </w:r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JR 1584-1</w:t>
            </w:r>
          </w:p>
          <w:p w14:paraId="2F29A5D9" w14:textId="77777777" w:rsidR="00B67891" w:rsidRPr="000820BE" w:rsidRDefault="00B67891" w:rsidP="00B67891">
            <w:pPr>
              <w:suppressAutoHyphens/>
              <w:spacing w:after="0" w:line="240" w:lineRule="auto"/>
              <w:jc w:val="both"/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</w:pPr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Sklop 2: Ušesne proteze - proteze; JR 1584-2</w:t>
            </w:r>
          </w:p>
          <w:p w14:paraId="6BCC49D3" w14:textId="77777777" w:rsidR="00B67891" w:rsidRPr="000820BE" w:rsidRDefault="00B67891" w:rsidP="00B67891">
            <w:pPr>
              <w:suppressAutoHyphens/>
              <w:spacing w:after="0" w:line="240" w:lineRule="auto"/>
              <w:jc w:val="both"/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</w:pPr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Sklop 3: Ušesne proteze – </w:t>
            </w:r>
            <w:proofErr w:type="spellStart"/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koblatorske</w:t>
            </w:r>
            <w:proofErr w:type="spellEnd"/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 sonde; JR 1584-3</w:t>
            </w:r>
          </w:p>
          <w:p w14:paraId="0C4E83A6" w14:textId="77768FDC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  <w:tr w:rsidR="008F0BB7" w:rsidRPr="001C14FD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1C14FD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Podatki o gospodarskem subjektu</w:t>
            </w:r>
          </w:p>
        </w:tc>
      </w:tr>
      <w:tr w:rsidR="008F0BB7" w:rsidRPr="001C14FD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8F0BB7" w:rsidRPr="001C14FD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8F0BB7" w:rsidRPr="001C14FD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17FF07E5" w14:textId="2DDE9361" w:rsidR="008F0BB7" w:rsidRPr="001C14FD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1C14FD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66F975A6" w14:textId="7D0F8682" w:rsidR="006615A8" w:rsidRPr="001C14FD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1C14FD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Pod kazensko in materialno odgovornostjo izjavljamo, da so vsi ponujeni artikli skladni z veljavno zakonodajo v RS in EU, ki opredeljujejo zakonsko obvezne osnovne varnostne zahteve, s katerimi morajo biti proizvodi skladni in imajo oznako CE</w:t>
      </w:r>
      <w:r w:rsidR="00574925" w:rsidRPr="001C14FD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 </w:t>
      </w:r>
      <w:r w:rsidR="00574925" w:rsidRPr="001C14FD">
        <w:rPr>
          <w:rFonts w:ascii="Tahoma" w:eastAsia="Calibri" w:hAnsi="Tahoma" w:cs="Tahoma"/>
          <w:sz w:val="18"/>
          <w:szCs w:val="18"/>
          <w:lang w:eastAsia="zh-CN"/>
        </w:rPr>
        <w:t>ter Izjavo o skladnosti</w:t>
      </w:r>
      <w:r w:rsidRPr="001C14FD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0B234629" w14:textId="77777777" w:rsidR="006615A8" w:rsidRPr="001C14FD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1C14FD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Naročnik si pridružuje pravico zahtevati od ponudnika dostavo le CE certifikata ali le izjavo o skladnosti oz. oba dokumenta.  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17EF1"/>
    <w:rsid w:val="00043F34"/>
    <w:rsid w:val="00074229"/>
    <w:rsid w:val="000751C8"/>
    <w:rsid w:val="00097349"/>
    <w:rsid w:val="000B21DA"/>
    <w:rsid w:val="000D6A8F"/>
    <w:rsid w:val="000D7957"/>
    <w:rsid w:val="000E5E42"/>
    <w:rsid w:val="0012790B"/>
    <w:rsid w:val="00133634"/>
    <w:rsid w:val="00150E2F"/>
    <w:rsid w:val="001543FD"/>
    <w:rsid w:val="001758AF"/>
    <w:rsid w:val="001C14FD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55D29"/>
    <w:rsid w:val="006615A8"/>
    <w:rsid w:val="006618E8"/>
    <w:rsid w:val="00693A80"/>
    <w:rsid w:val="00696301"/>
    <w:rsid w:val="00700FB3"/>
    <w:rsid w:val="00703179"/>
    <w:rsid w:val="007447AB"/>
    <w:rsid w:val="00751C3D"/>
    <w:rsid w:val="00755473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9F7B8A"/>
    <w:rsid w:val="00A35969"/>
    <w:rsid w:val="00A35FCE"/>
    <w:rsid w:val="00A37613"/>
    <w:rsid w:val="00A83FEB"/>
    <w:rsid w:val="00AA3498"/>
    <w:rsid w:val="00AA769A"/>
    <w:rsid w:val="00AC4B3E"/>
    <w:rsid w:val="00B25EE0"/>
    <w:rsid w:val="00B67891"/>
    <w:rsid w:val="00BA5659"/>
    <w:rsid w:val="00BD231B"/>
    <w:rsid w:val="00BF5768"/>
    <w:rsid w:val="00C045F3"/>
    <w:rsid w:val="00C17DE3"/>
    <w:rsid w:val="00C45D42"/>
    <w:rsid w:val="00CA374A"/>
    <w:rsid w:val="00CB499C"/>
    <w:rsid w:val="00CC211A"/>
    <w:rsid w:val="00CE2A3F"/>
    <w:rsid w:val="00CE5988"/>
    <w:rsid w:val="00CE7D23"/>
    <w:rsid w:val="00CF5B5A"/>
    <w:rsid w:val="00D0605D"/>
    <w:rsid w:val="00D5541E"/>
    <w:rsid w:val="00D66DF0"/>
    <w:rsid w:val="00DE39C8"/>
    <w:rsid w:val="00DE6A33"/>
    <w:rsid w:val="00E072B6"/>
    <w:rsid w:val="00E30AD7"/>
    <w:rsid w:val="00E4461C"/>
    <w:rsid w:val="00E574EB"/>
    <w:rsid w:val="00E7095F"/>
    <w:rsid w:val="00E72F9D"/>
    <w:rsid w:val="00E91EFF"/>
    <w:rsid w:val="00E959D0"/>
    <w:rsid w:val="00EA1CC1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Borut Močnik</cp:lastModifiedBy>
  <cp:revision>13</cp:revision>
  <dcterms:created xsi:type="dcterms:W3CDTF">2022-09-15T06:29:00Z</dcterms:created>
  <dcterms:modified xsi:type="dcterms:W3CDTF">2025-07-25T06:36:00Z</dcterms:modified>
</cp:coreProperties>
</file>